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92" w:rsidRPr="00916A92" w:rsidRDefault="00432B62">
      <w:pPr>
        <w:rPr>
          <w:sz w:val="16"/>
          <w:szCs w:val="16"/>
        </w:rPr>
      </w:pPr>
      <w:r w:rsidRPr="00432B6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4.35pt;margin-top:-29.7pt;width:439.1pt;height:33.15pt;z-index:251660288" fillcolor="black [3213]">
            <v:shadow color="#868686"/>
            <v:textpath style="font-family:&quot;Arial&quot;;v-text-kern:t" trim="t" fitpath="t" string="SOL•LICITUD D’ACCÉS EN GRUP  A EQUIPAMENT MUNICIPAL&#10;I ACCEPTACIÓ DE NORMES D’ÚS"/>
          </v:shape>
        </w:pict>
      </w:r>
    </w:p>
    <w:p w:rsidR="00916A92" w:rsidRPr="00916A92" w:rsidRDefault="00916A92">
      <w:pPr>
        <w:rPr>
          <w:b/>
        </w:rPr>
      </w:pPr>
      <w:r w:rsidRPr="00916A92">
        <w:rPr>
          <w:b/>
        </w:rPr>
        <w:t>DADES DE L’EQUIPAMENT</w:t>
      </w:r>
    </w:p>
    <w:tbl>
      <w:tblPr>
        <w:tblStyle w:val="Tablaconcuadrcula"/>
        <w:tblW w:w="0" w:type="auto"/>
        <w:tblLook w:val="04A0"/>
      </w:tblPr>
      <w:tblGrid>
        <w:gridCol w:w="2504"/>
        <w:gridCol w:w="6093"/>
      </w:tblGrid>
      <w:tr w:rsidR="00916A92" w:rsidTr="003E481B">
        <w:trPr>
          <w:trHeight w:val="357"/>
        </w:trPr>
        <w:tc>
          <w:tcPr>
            <w:tcW w:w="2504" w:type="dxa"/>
            <w:shd w:val="clear" w:color="auto" w:fill="DBE5F1" w:themeFill="accent1" w:themeFillTint="33"/>
          </w:tcPr>
          <w:p w:rsidR="00317CCD" w:rsidRPr="00317CCD" w:rsidRDefault="00317CCD">
            <w:pPr>
              <w:rPr>
                <w:b/>
                <w:sz w:val="10"/>
                <w:szCs w:val="10"/>
              </w:rPr>
            </w:pPr>
          </w:p>
          <w:p w:rsidR="00916A92" w:rsidRPr="00916A92" w:rsidRDefault="00916A92">
            <w:pPr>
              <w:rPr>
                <w:b/>
              </w:rPr>
            </w:pPr>
            <w:r w:rsidRPr="00916A92">
              <w:rPr>
                <w:b/>
              </w:rPr>
              <w:t>Nom de l’equipament</w:t>
            </w:r>
          </w:p>
          <w:p w:rsidR="00916A92" w:rsidRPr="00317CCD" w:rsidRDefault="00916A92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3" w:type="dxa"/>
            <w:vAlign w:val="center"/>
          </w:tcPr>
          <w:p w:rsidR="00916A92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16A92" w:rsidTr="003E481B">
        <w:trPr>
          <w:trHeight w:val="380"/>
        </w:trPr>
        <w:tc>
          <w:tcPr>
            <w:tcW w:w="2504" w:type="dxa"/>
            <w:shd w:val="clear" w:color="auto" w:fill="DBE5F1" w:themeFill="accent1" w:themeFillTint="33"/>
          </w:tcPr>
          <w:p w:rsidR="00317CCD" w:rsidRPr="00317CCD" w:rsidRDefault="00317CCD">
            <w:pPr>
              <w:rPr>
                <w:b/>
                <w:sz w:val="10"/>
                <w:szCs w:val="10"/>
              </w:rPr>
            </w:pPr>
          </w:p>
          <w:p w:rsidR="00916A92" w:rsidRPr="00916A92" w:rsidRDefault="00916A92">
            <w:pPr>
              <w:rPr>
                <w:b/>
              </w:rPr>
            </w:pPr>
            <w:r w:rsidRPr="00916A92">
              <w:rPr>
                <w:b/>
              </w:rPr>
              <w:t>Municipi</w:t>
            </w:r>
          </w:p>
          <w:p w:rsidR="00916A92" w:rsidRPr="00317CCD" w:rsidRDefault="00916A92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3" w:type="dxa"/>
            <w:vAlign w:val="center"/>
          </w:tcPr>
          <w:p w:rsidR="00916A92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6A92" w:rsidRDefault="00916A92"/>
    <w:p w:rsidR="00916A92" w:rsidRPr="00916A92" w:rsidRDefault="00916A92">
      <w:pPr>
        <w:rPr>
          <w:b/>
        </w:rPr>
      </w:pPr>
      <w:r w:rsidRPr="00916A92">
        <w:rPr>
          <w:b/>
        </w:rPr>
        <w:t>DADES GRUP/ORGANITZACIÓ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916A92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  <w:p w:rsidR="00916A92" w:rsidRPr="00916A92" w:rsidRDefault="00916A92" w:rsidP="008E60E8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</w:p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916A92" w:rsidRDefault="00432B62" w:rsidP="006B548A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6B548A">
              <w:t> </w:t>
            </w:r>
            <w:r w:rsidR="006B548A">
              <w:t> </w:t>
            </w:r>
            <w:r w:rsidR="006B548A">
              <w:t> </w:t>
            </w:r>
            <w:r w:rsidR="006B548A">
              <w:t> </w:t>
            </w:r>
            <w:r w:rsidR="006B548A">
              <w:t> </w:t>
            </w:r>
            <w:r>
              <w:fldChar w:fldCharType="end"/>
            </w:r>
          </w:p>
        </w:tc>
      </w:tr>
      <w:tr w:rsidR="00916A92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  <w:p w:rsidR="00916A92" w:rsidRPr="00916A92" w:rsidRDefault="00916A92" w:rsidP="008E60E8">
            <w:pPr>
              <w:rPr>
                <w:b/>
              </w:rPr>
            </w:pPr>
            <w:r w:rsidRPr="00916A92">
              <w:rPr>
                <w:b/>
              </w:rPr>
              <w:t>NIF</w:t>
            </w:r>
          </w:p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916A92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A92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  <w:p w:rsidR="00916A92" w:rsidRPr="00916A92" w:rsidRDefault="00916A92" w:rsidP="008E60E8">
            <w:pPr>
              <w:rPr>
                <w:b/>
              </w:rPr>
            </w:pPr>
            <w:r w:rsidRPr="00916A92">
              <w:rPr>
                <w:b/>
              </w:rPr>
              <w:t>Adreça</w:t>
            </w:r>
          </w:p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916A92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A92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  <w:p w:rsidR="00916A92" w:rsidRPr="00916A92" w:rsidRDefault="00916A92" w:rsidP="008E60E8">
            <w:pPr>
              <w:rPr>
                <w:b/>
              </w:rPr>
            </w:pPr>
            <w:r w:rsidRPr="00916A92">
              <w:rPr>
                <w:b/>
              </w:rPr>
              <w:t>Telèfon/s de contacte</w:t>
            </w:r>
          </w:p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</w:tc>
        <w:tc>
          <w:tcPr>
            <w:tcW w:w="6149" w:type="dxa"/>
            <w:vAlign w:val="center"/>
          </w:tcPr>
          <w:p w:rsidR="00916A92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A92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  <w:p w:rsidR="00916A92" w:rsidRPr="00916A92" w:rsidRDefault="00916A92" w:rsidP="008E60E8">
            <w:pPr>
              <w:rPr>
                <w:b/>
              </w:rPr>
            </w:pPr>
            <w:r w:rsidRPr="00916A92">
              <w:rPr>
                <w:b/>
              </w:rPr>
              <w:t>E-mail</w:t>
            </w:r>
          </w:p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</w:tc>
        <w:tc>
          <w:tcPr>
            <w:tcW w:w="6149" w:type="dxa"/>
            <w:vAlign w:val="center"/>
          </w:tcPr>
          <w:p w:rsidR="00916A92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6A92" w:rsidRDefault="00916A92"/>
    <w:p w:rsidR="00916A92" w:rsidRDefault="00916A92">
      <w:pPr>
        <w:rPr>
          <w:b/>
        </w:rPr>
      </w:pPr>
      <w:r w:rsidRPr="00916A92">
        <w:rPr>
          <w:b/>
        </w:rPr>
        <w:t>DADES PERSONA RESPONSABLE (PERSONA Nº 1)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916A92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  <w:p w:rsidR="00916A92" w:rsidRPr="00916A92" w:rsidRDefault="00916A92" w:rsidP="008E60E8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 w:rsidR="005B72E6">
              <w:rPr>
                <w:b/>
              </w:rPr>
              <w:t>i cognoms</w:t>
            </w:r>
          </w:p>
          <w:p w:rsidR="00916A92" w:rsidRPr="00916A92" w:rsidRDefault="00916A92" w:rsidP="008E60E8">
            <w:pPr>
              <w:rPr>
                <w:b/>
                <w:sz w:val="16"/>
                <w:szCs w:val="16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916A92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A92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  <w:p w:rsidR="00916A92" w:rsidRPr="00916A92" w:rsidRDefault="005B72E6" w:rsidP="008E60E8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916A92" w:rsidRPr="00916A92" w:rsidRDefault="00916A92" w:rsidP="008E60E8">
            <w:pPr>
              <w:rPr>
                <w:b/>
                <w:sz w:val="16"/>
                <w:szCs w:val="16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916A92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A92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  <w:p w:rsidR="00916A92" w:rsidRPr="00916A92" w:rsidRDefault="00916A92" w:rsidP="008E60E8">
            <w:pPr>
              <w:rPr>
                <w:b/>
              </w:rPr>
            </w:pPr>
            <w:r w:rsidRPr="00916A92">
              <w:rPr>
                <w:b/>
              </w:rPr>
              <w:t>Adreça</w:t>
            </w:r>
          </w:p>
          <w:p w:rsidR="00916A92" w:rsidRPr="00916A92" w:rsidRDefault="00916A92" w:rsidP="008E60E8">
            <w:pPr>
              <w:rPr>
                <w:b/>
                <w:sz w:val="16"/>
                <w:szCs w:val="16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916A92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A92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  <w:p w:rsidR="00916A92" w:rsidRPr="00916A92" w:rsidRDefault="00916A92" w:rsidP="008E60E8">
            <w:pPr>
              <w:rPr>
                <w:b/>
              </w:rPr>
            </w:pPr>
            <w:r w:rsidRPr="00916A92">
              <w:rPr>
                <w:b/>
              </w:rPr>
              <w:t>Telèfon/s de contacte</w:t>
            </w:r>
          </w:p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</w:tc>
        <w:tc>
          <w:tcPr>
            <w:tcW w:w="6149" w:type="dxa"/>
            <w:vAlign w:val="center"/>
          </w:tcPr>
          <w:p w:rsidR="00916A92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A92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  <w:p w:rsidR="00916A92" w:rsidRPr="00916A92" w:rsidRDefault="00916A92" w:rsidP="008E60E8">
            <w:pPr>
              <w:rPr>
                <w:b/>
              </w:rPr>
            </w:pPr>
            <w:r w:rsidRPr="00916A92">
              <w:rPr>
                <w:b/>
              </w:rPr>
              <w:t>E-mail</w:t>
            </w:r>
          </w:p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</w:tc>
        <w:tc>
          <w:tcPr>
            <w:tcW w:w="6149" w:type="dxa"/>
            <w:vAlign w:val="center"/>
          </w:tcPr>
          <w:p w:rsidR="00916A92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6A92" w:rsidRDefault="00916A92">
      <w:pPr>
        <w:rPr>
          <w:b/>
        </w:rPr>
      </w:pPr>
    </w:p>
    <w:p w:rsidR="00916A92" w:rsidRPr="00916A92" w:rsidRDefault="00916A92" w:rsidP="00916A92">
      <w:pPr>
        <w:rPr>
          <w:b/>
        </w:rPr>
      </w:pPr>
      <w:r w:rsidRPr="00916A92">
        <w:rPr>
          <w:b/>
        </w:rPr>
        <w:t xml:space="preserve">DADES </w:t>
      </w:r>
      <w:r>
        <w:rPr>
          <w:b/>
        </w:rPr>
        <w:t>PERSONA Nº2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916A92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  <w:p w:rsidR="00916A92" w:rsidRPr="00317CCD" w:rsidRDefault="00916A92" w:rsidP="005B72E6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</w:rPr>
              <w:t xml:space="preserve">Nom </w:t>
            </w:r>
            <w:r w:rsidR="005B72E6">
              <w:rPr>
                <w:b/>
              </w:rPr>
              <w:t>i cognoms</w:t>
            </w: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916A92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A92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</w:p>
          <w:p w:rsidR="00916A92" w:rsidRPr="00916A92" w:rsidRDefault="005B72E6" w:rsidP="008E60E8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916A92" w:rsidRPr="00317CCD" w:rsidRDefault="00916A92" w:rsidP="008E60E8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916A92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6A92" w:rsidRDefault="00916A92" w:rsidP="00916A92">
      <w:pPr>
        <w:rPr>
          <w:b/>
        </w:rPr>
      </w:pPr>
    </w:p>
    <w:p w:rsidR="00317CCD" w:rsidRPr="00916A92" w:rsidRDefault="00317CCD" w:rsidP="00317CCD">
      <w:pPr>
        <w:rPr>
          <w:b/>
        </w:rPr>
      </w:pPr>
      <w:r w:rsidRPr="00916A92">
        <w:rPr>
          <w:b/>
        </w:rPr>
        <w:t xml:space="preserve">DADES </w:t>
      </w:r>
      <w:r>
        <w:rPr>
          <w:b/>
        </w:rPr>
        <w:t>PERSONA Nº3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317CCD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317CCD" w:rsidRPr="00916A92" w:rsidRDefault="00317CCD" w:rsidP="008E60E8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 w:rsidR="005B72E6">
              <w:rPr>
                <w:b/>
              </w:rPr>
              <w:t>i cognoms</w:t>
            </w:r>
          </w:p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D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317CCD" w:rsidRPr="00916A92" w:rsidRDefault="005B72E6" w:rsidP="008E60E8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7CCD" w:rsidRDefault="00317CCD" w:rsidP="00916A92">
      <w:pPr>
        <w:rPr>
          <w:b/>
        </w:rPr>
      </w:pPr>
    </w:p>
    <w:p w:rsidR="00317CCD" w:rsidRPr="00916A92" w:rsidRDefault="00317CCD" w:rsidP="00317CCD">
      <w:pPr>
        <w:rPr>
          <w:b/>
        </w:rPr>
      </w:pPr>
      <w:r w:rsidRPr="00916A92">
        <w:rPr>
          <w:b/>
        </w:rPr>
        <w:lastRenderedPageBreak/>
        <w:t xml:space="preserve">DADES </w:t>
      </w:r>
      <w:r>
        <w:rPr>
          <w:b/>
        </w:rPr>
        <w:t>PERSONA Nº4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317CCD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>
              <w:rPr>
                <w:b/>
              </w:rPr>
              <w:t>i cognoms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D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7CCD" w:rsidRDefault="00317CCD" w:rsidP="00317CCD">
      <w:pPr>
        <w:rPr>
          <w:b/>
        </w:rPr>
      </w:pPr>
    </w:p>
    <w:p w:rsidR="00317CCD" w:rsidRPr="00916A92" w:rsidRDefault="00317CCD" w:rsidP="00317CCD">
      <w:pPr>
        <w:rPr>
          <w:b/>
        </w:rPr>
      </w:pPr>
      <w:r w:rsidRPr="00916A92">
        <w:rPr>
          <w:b/>
        </w:rPr>
        <w:t xml:space="preserve">DADES </w:t>
      </w:r>
      <w:r>
        <w:rPr>
          <w:b/>
        </w:rPr>
        <w:t>PERSONA Nº5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317CCD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>
              <w:rPr>
                <w:b/>
              </w:rPr>
              <w:t>i cognoms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D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7CCD" w:rsidRDefault="00317CCD" w:rsidP="00916A92">
      <w:pPr>
        <w:rPr>
          <w:b/>
        </w:rPr>
      </w:pPr>
    </w:p>
    <w:p w:rsidR="00317CCD" w:rsidRPr="00916A92" w:rsidRDefault="00317CCD" w:rsidP="00317CCD">
      <w:pPr>
        <w:rPr>
          <w:b/>
        </w:rPr>
      </w:pPr>
      <w:r w:rsidRPr="00916A92">
        <w:rPr>
          <w:b/>
        </w:rPr>
        <w:t xml:space="preserve">DADES </w:t>
      </w:r>
      <w:r>
        <w:rPr>
          <w:b/>
        </w:rPr>
        <w:t>PERSONA Nº6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317CCD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>
              <w:rPr>
                <w:b/>
              </w:rPr>
              <w:t>i cognoms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D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7CCD" w:rsidRDefault="00317CCD" w:rsidP="00317CCD">
      <w:pPr>
        <w:rPr>
          <w:b/>
        </w:rPr>
      </w:pPr>
    </w:p>
    <w:p w:rsidR="00317CCD" w:rsidRPr="00916A92" w:rsidRDefault="00317CCD" w:rsidP="00317CCD">
      <w:pPr>
        <w:rPr>
          <w:b/>
        </w:rPr>
      </w:pPr>
      <w:r w:rsidRPr="00916A92">
        <w:rPr>
          <w:b/>
        </w:rPr>
        <w:t xml:space="preserve">DADES </w:t>
      </w:r>
      <w:r>
        <w:rPr>
          <w:b/>
        </w:rPr>
        <w:t>PERSONA Nº7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317CCD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>
              <w:rPr>
                <w:b/>
              </w:rPr>
              <w:t>i cognoms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D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7CCD" w:rsidRDefault="00317CCD" w:rsidP="00916A92">
      <w:pPr>
        <w:rPr>
          <w:b/>
        </w:rPr>
      </w:pPr>
    </w:p>
    <w:p w:rsidR="00317CCD" w:rsidRPr="00916A92" w:rsidRDefault="00317CCD" w:rsidP="00317CCD">
      <w:pPr>
        <w:rPr>
          <w:b/>
        </w:rPr>
      </w:pPr>
      <w:r w:rsidRPr="00916A92">
        <w:rPr>
          <w:b/>
        </w:rPr>
        <w:t xml:space="preserve">DADES </w:t>
      </w:r>
      <w:r>
        <w:rPr>
          <w:b/>
        </w:rPr>
        <w:t>PERSONA Nº8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317CCD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>
              <w:rPr>
                <w:b/>
              </w:rPr>
              <w:t>i cognoms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D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7CCD" w:rsidRDefault="00317CCD" w:rsidP="00317CCD">
      <w:pPr>
        <w:rPr>
          <w:b/>
        </w:rPr>
      </w:pPr>
    </w:p>
    <w:p w:rsidR="00317CCD" w:rsidRPr="00916A92" w:rsidRDefault="00317CCD" w:rsidP="00317CCD">
      <w:pPr>
        <w:rPr>
          <w:b/>
        </w:rPr>
      </w:pPr>
      <w:r w:rsidRPr="00916A92">
        <w:rPr>
          <w:b/>
        </w:rPr>
        <w:t xml:space="preserve">DADES </w:t>
      </w:r>
      <w:r>
        <w:rPr>
          <w:b/>
        </w:rPr>
        <w:t>PERSONA Nº9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317CCD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>
              <w:rPr>
                <w:b/>
              </w:rPr>
              <w:t>i cognoms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D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7CCD" w:rsidRDefault="00317CCD" w:rsidP="00916A92">
      <w:pPr>
        <w:rPr>
          <w:b/>
        </w:rPr>
      </w:pPr>
    </w:p>
    <w:p w:rsidR="00317CCD" w:rsidRPr="00916A92" w:rsidRDefault="00317CCD" w:rsidP="00317CCD">
      <w:pPr>
        <w:rPr>
          <w:b/>
        </w:rPr>
      </w:pPr>
      <w:r w:rsidRPr="00916A92">
        <w:rPr>
          <w:b/>
        </w:rPr>
        <w:t xml:space="preserve">DADES </w:t>
      </w:r>
      <w:r>
        <w:rPr>
          <w:b/>
        </w:rPr>
        <w:t>PERSONA Nº10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317CCD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>
              <w:rPr>
                <w:b/>
              </w:rPr>
              <w:t>i cognoms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D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317CCD" w:rsidRPr="00916A92" w:rsidRDefault="005B72E6" w:rsidP="008E60E8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7CCD" w:rsidRDefault="00317CCD" w:rsidP="00317CCD">
      <w:pPr>
        <w:rPr>
          <w:b/>
        </w:rPr>
      </w:pPr>
    </w:p>
    <w:p w:rsidR="00317CCD" w:rsidRPr="00916A92" w:rsidRDefault="00317CCD" w:rsidP="00317CCD">
      <w:pPr>
        <w:rPr>
          <w:b/>
        </w:rPr>
      </w:pPr>
      <w:r w:rsidRPr="00916A92">
        <w:rPr>
          <w:b/>
        </w:rPr>
        <w:lastRenderedPageBreak/>
        <w:t xml:space="preserve">DADES </w:t>
      </w:r>
      <w:r>
        <w:rPr>
          <w:b/>
        </w:rPr>
        <w:t>PERSONA Nº11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317CCD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>
              <w:rPr>
                <w:b/>
              </w:rPr>
              <w:t>i cognoms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D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7CCD" w:rsidRDefault="00317CCD" w:rsidP="00916A92">
      <w:pPr>
        <w:rPr>
          <w:b/>
        </w:rPr>
      </w:pPr>
    </w:p>
    <w:p w:rsidR="00317CCD" w:rsidRPr="00916A92" w:rsidRDefault="00317CCD" w:rsidP="00317CCD">
      <w:pPr>
        <w:rPr>
          <w:b/>
        </w:rPr>
      </w:pPr>
      <w:r w:rsidRPr="00916A92">
        <w:rPr>
          <w:b/>
        </w:rPr>
        <w:t xml:space="preserve">DADES </w:t>
      </w:r>
      <w:r>
        <w:rPr>
          <w:b/>
        </w:rPr>
        <w:t>PERSONA Nº12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317CCD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>
              <w:rPr>
                <w:b/>
              </w:rPr>
              <w:t>i cognoms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D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7CCD" w:rsidRDefault="00317CCD" w:rsidP="00317CCD">
      <w:pPr>
        <w:rPr>
          <w:b/>
        </w:rPr>
      </w:pPr>
    </w:p>
    <w:p w:rsidR="00317CCD" w:rsidRPr="00916A92" w:rsidRDefault="00317CCD" w:rsidP="00317CCD">
      <w:pPr>
        <w:rPr>
          <w:b/>
        </w:rPr>
      </w:pPr>
      <w:r w:rsidRPr="00916A92">
        <w:rPr>
          <w:b/>
        </w:rPr>
        <w:t xml:space="preserve">DADES </w:t>
      </w:r>
      <w:r>
        <w:rPr>
          <w:b/>
        </w:rPr>
        <w:t>PERSONA Nº13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317CCD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>
              <w:rPr>
                <w:b/>
              </w:rPr>
              <w:t>i cognoms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D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7CCD" w:rsidRDefault="00317CCD" w:rsidP="00916A92">
      <w:pPr>
        <w:rPr>
          <w:b/>
        </w:rPr>
      </w:pPr>
    </w:p>
    <w:p w:rsidR="00317CCD" w:rsidRPr="00916A92" w:rsidRDefault="00317CCD" w:rsidP="00317CCD">
      <w:pPr>
        <w:rPr>
          <w:b/>
        </w:rPr>
      </w:pPr>
      <w:r w:rsidRPr="00916A92">
        <w:rPr>
          <w:b/>
        </w:rPr>
        <w:t xml:space="preserve">DADES </w:t>
      </w:r>
      <w:r>
        <w:rPr>
          <w:b/>
        </w:rPr>
        <w:t>PERSONA Nº14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317CCD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>
              <w:rPr>
                <w:b/>
              </w:rPr>
              <w:t>i cognoms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D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7CCD" w:rsidRDefault="00317CCD" w:rsidP="00317CCD">
      <w:pPr>
        <w:rPr>
          <w:b/>
        </w:rPr>
      </w:pPr>
    </w:p>
    <w:p w:rsidR="00317CCD" w:rsidRPr="00916A92" w:rsidRDefault="00317CCD" w:rsidP="00317CCD">
      <w:pPr>
        <w:rPr>
          <w:b/>
        </w:rPr>
      </w:pPr>
      <w:r w:rsidRPr="00916A92">
        <w:rPr>
          <w:b/>
        </w:rPr>
        <w:t xml:space="preserve">DADES </w:t>
      </w:r>
      <w:r>
        <w:rPr>
          <w:b/>
        </w:rPr>
        <w:t>PERSONA Nº15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317CCD" w:rsidTr="003E481B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 w:rsidRPr="00916A92">
              <w:rPr>
                <w:b/>
              </w:rPr>
              <w:t xml:space="preserve">Nom </w:t>
            </w:r>
            <w:r>
              <w:rPr>
                <w:b/>
              </w:rPr>
              <w:t>i cognoms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D" w:rsidTr="003E481B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317CCD" w:rsidRPr="00317CCD" w:rsidRDefault="00317CCD" w:rsidP="008E60E8">
            <w:pPr>
              <w:rPr>
                <w:b/>
                <w:sz w:val="10"/>
                <w:szCs w:val="10"/>
              </w:rPr>
            </w:pPr>
          </w:p>
          <w:p w:rsidR="005B72E6" w:rsidRPr="00916A92" w:rsidRDefault="005B72E6" w:rsidP="005B72E6">
            <w:pPr>
              <w:rPr>
                <w:b/>
              </w:rPr>
            </w:pPr>
            <w:r>
              <w:rPr>
                <w:b/>
              </w:rPr>
              <w:t>DNI</w:t>
            </w:r>
          </w:p>
          <w:p w:rsidR="00317CCD" w:rsidRPr="00317CCD" w:rsidRDefault="00317CCD" w:rsidP="005B72E6">
            <w:pPr>
              <w:rPr>
                <w:b/>
                <w:sz w:val="10"/>
                <w:szCs w:val="10"/>
              </w:rPr>
            </w:pPr>
            <w:r w:rsidRPr="00317CC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317CCD" w:rsidRDefault="00432B62" w:rsidP="003E481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03BE">
              <w:instrText xml:space="preserve"> FORMTEXT </w:instrText>
            </w:r>
            <w:r>
              <w:fldChar w:fldCharType="separate"/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 w:rsidR="002903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7CCD" w:rsidRDefault="00317CCD" w:rsidP="00916A92">
      <w:pPr>
        <w:rPr>
          <w:b/>
        </w:rPr>
      </w:pPr>
    </w:p>
    <w:p w:rsidR="008778EC" w:rsidRDefault="008778EC" w:rsidP="00364D45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 w:themeColor="text1"/>
        </w:rPr>
      </w:pPr>
      <w:r w:rsidRPr="0011127D">
        <w:rPr>
          <w:rFonts w:cstheme="minorHAnsi"/>
          <w:b/>
          <w:bCs/>
          <w:color w:val="000000" w:themeColor="text1"/>
        </w:rPr>
        <w:t>INFORMACIÓ RELATIVA A LES NOVES CONDICIONS DE SERVEI DE L’EQUIPAMENT DURANT LES ETAPES DE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11127D">
        <w:rPr>
          <w:rFonts w:cstheme="minorHAnsi"/>
          <w:b/>
          <w:bCs/>
          <w:color w:val="000000" w:themeColor="text1"/>
        </w:rPr>
        <w:t>REOBERTURA POSTERIORS AL CONFINAMENT CAUSAT PER LA PANDÈMIA DE LA COVID-19</w:t>
      </w:r>
    </w:p>
    <w:p w:rsidR="008778EC" w:rsidRPr="0011127D" w:rsidRDefault="008778EC" w:rsidP="00364D45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 w:themeColor="text1"/>
        </w:rPr>
      </w:pPr>
    </w:p>
    <w:p w:rsidR="008778EC" w:rsidRDefault="008778EC" w:rsidP="00364D45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11127D">
        <w:rPr>
          <w:rFonts w:cstheme="minorHAnsi"/>
          <w:color w:val="000000" w:themeColor="text1"/>
        </w:rPr>
        <w:t>El responsable del centre de treball o responsable de la gestió de l’edifici informa del següent:</w:t>
      </w:r>
    </w:p>
    <w:p w:rsidR="008778EC" w:rsidRPr="0011127D" w:rsidRDefault="008778EC" w:rsidP="00364D45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</w:p>
    <w:p w:rsidR="008778EC" w:rsidRDefault="008778EC" w:rsidP="00364D45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11127D">
        <w:rPr>
          <w:rFonts w:cstheme="minorHAnsi"/>
          <w:color w:val="000000" w:themeColor="text1"/>
        </w:rPr>
        <w:t>• La reducció de mobilitat de la població és una de les mesures a adoptar per disminuir el risc de contagi.</w:t>
      </w:r>
      <w:r>
        <w:rPr>
          <w:rFonts w:cstheme="minorHAnsi"/>
          <w:color w:val="000000" w:themeColor="text1"/>
        </w:rPr>
        <w:t xml:space="preserve"> </w:t>
      </w:r>
      <w:r w:rsidRPr="0011127D">
        <w:rPr>
          <w:rFonts w:cstheme="minorHAnsi"/>
          <w:color w:val="000000" w:themeColor="text1"/>
        </w:rPr>
        <w:t>Per aquest motiu, es pot donar prioritat a les persones que hagin de realitzar un trajecte més curt per</w:t>
      </w:r>
      <w:r>
        <w:rPr>
          <w:rFonts w:cstheme="minorHAnsi"/>
          <w:color w:val="000000" w:themeColor="text1"/>
        </w:rPr>
        <w:t xml:space="preserve"> </w:t>
      </w:r>
      <w:r w:rsidRPr="0011127D">
        <w:rPr>
          <w:rFonts w:cstheme="minorHAnsi"/>
          <w:color w:val="000000" w:themeColor="text1"/>
        </w:rPr>
        <w:t>desplaçar-se fins a l’equipament municipal.</w:t>
      </w:r>
    </w:p>
    <w:p w:rsidR="008778EC" w:rsidRDefault="008778EC" w:rsidP="00810379">
      <w:pPr>
        <w:autoSpaceDE w:val="0"/>
        <w:autoSpaceDN w:val="0"/>
        <w:adjustRightInd w:val="0"/>
        <w:spacing w:after="0"/>
        <w:rPr>
          <w:b/>
        </w:rPr>
      </w:pPr>
      <w:r w:rsidRPr="0011127D">
        <w:rPr>
          <w:rFonts w:cstheme="minorHAnsi"/>
          <w:color w:val="000000" w:themeColor="text1"/>
        </w:rPr>
        <w:t xml:space="preserve">• L’aforament s’ha reduït </w:t>
      </w:r>
      <w:r w:rsidR="00810379" w:rsidRPr="0011127D">
        <w:rPr>
          <w:rFonts w:cstheme="minorHAnsi"/>
          <w:color w:val="000000" w:themeColor="text1"/>
        </w:rPr>
        <w:t>d’acord amb les condicions</w:t>
      </w:r>
      <w:r w:rsidR="00810379">
        <w:rPr>
          <w:rFonts w:cstheme="minorHAnsi"/>
          <w:color w:val="000000" w:themeColor="text1"/>
        </w:rPr>
        <w:t xml:space="preserve"> establertes en el protocol de represa de l’activitat esportiva en els equipaments esportius municipals.</w:t>
      </w:r>
    </w:p>
    <w:p w:rsidR="00810379" w:rsidRDefault="00810379" w:rsidP="008778EC">
      <w:pPr>
        <w:rPr>
          <w:b/>
        </w:rPr>
      </w:pPr>
    </w:p>
    <w:p w:rsidR="00810379" w:rsidRDefault="00810379" w:rsidP="008778EC">
      <w:pPr>
        <w:rPr>
          <w:b/>
        </w:rPr>
      </w:pPr>
    </w:p>
    <w:p w:rsidR="008778EC" w:rsidRDefault="008778EC" w:rsidP="008778EC">
      <w:pPr>
        <w:rPr>
          <w:b/>
        </w:rPr>
      </w:pPr>
      <w:r>
        <w:rPr>
          <w:b/>
        </w:rPr>
        <w:t>DATA, HORARIS I GRUPS SOL·LICITATS</w:t>
      </w:r>
    </w:p>
    <w:tbl>
      <w:tblPr>
        <w:tblStyle w:val="Tablaconcuadrcula"/>
        <w:tblW w:w="0" w:type="auto"/>
        <w:tblLook w:val="04A0"/>
      </w:tblPr>
      <w:tblGrid>
        <w:gridCol w:w="878"/>
        <w:gridCol w:w="1265"/>
        <w:gridCol w:w="878"/>
        <w:gridCol w:w="1289"/>
        <w:gridCol w:w="878"/>
        <w:gridCol w:w="1314"/>
        <w:gridCol w:w="878"/>
        <w:gridCol w:w="1340"/>
      </w:tblGrid>
      <w:tr w:rsidR="008778EC" w:rsidTr="00364D45">
        <w:trPr>
          <w:trHeight w:val="703"/>
        </w:trPr>
        <w:tc>
          <w:tcPr>
            <w:tcW w:w="2143" w:type="dxa"/>
            <w:gridSpan w:val="2"/>
            <w:shd w:val="clear" w:color="auto" w:fill="DBE5F1" w:themeFill="accent1" w:themeFillTint="33"/>
            <w:vAlign w:val="center"/>
          </w:tcPr>
          <w:p w:rsidR="008778EC" w:rsidRDefault="008778EC" w:rsidP="004438D4">
            <w:pPr>
              <w:jc w:val="center"/>
              <w:rPr>
                <w:b/>
              </w:rPr>
            </w:pPr>
            <w:r>
              <w:rPr>
                <w:b/>
              </w:rPr>
              <w:t>OPCIÓ 1</w:t>
            </w:r>
          </w:p>
        </w:tc>
        <w:tc>
          <w:tcPr>
            <w:tcW w:w="2167" w:type="dxa"/>
            <w:gridSpan w:val="2"/>
            <w:shd w:val="clear" w:color="auto" w:fill="DBE5F1" w:themeFill="accent1" w:themeFillTint="33"/>
            <w:vAlign w:val="center"/>
          </w:tcPr>
          <w:p w:rsidR="008778EC" w:rsidRDefault="008778EC" w:rsidP="004438D4">
            <w:pPr>
              <w:jc w:val="center"/>
              <w:rPr>
                <w:b/>
              </w:rPr>
            </w:pPr>
            <w:r>
              <w:rPr>
                <w:b/>
              </w:rPr>
              <w:t>OPCIÓ 2</w:t>
            </w:r>
          </w:p>
        </w:tc>
        <w:tc>
          <w:tcPr>
            <w:tcW w:w="2192" w:type="dxa"/>
            <w:gridSpan w:val="2"/>
            <w:shd w:val="clear" w:color="auto" w:fill="DBE5F1" w:themeFill="accent1" w:themeFillTint="33"/>
            <w:vAlign w:val="center"/>
          </w:tcPr>
          <w:p w:rsidR="008778EC" w:rsidRDefault="008778EC" w:rsidP="004438D4">
            <w:pPr>
              <w:jc w:val="center"/>
              <w:rPr>
                <w:b/>
              </w:rPr>
            </w:pPr>
            <w:r>
              <w:rPr>
                <w:b/>
              </w:rPr>
              <w:t>OPCIÓ 3</w:t>
            </w:r>
          </w:p>
        </w:tc>
        <w:tc>
          <w:tcPr>
            <w:tcW w:w="2218" w:type="dxa"/>
            <w:gridSpan w:val="2"/>
            <w:shd w:val="clear" w:color="auto" w:fill="DBE5F1" w:themeFill="accent1" w:themeFillTint="33"/>
            <w:vAlign w:val="center"/>
          </w:tcPr>
          <w:p w:rsidR="008778EC" w:rsidRDefault="008778EC" w:rsidP="004438D4">
            <w:pPr>
              <w:jc w:val="center"/>
              <w:rPr>
                <w:b/>
              </w:rPr>
            </w:pPr>
            <w:r>
              <w:rPr>
                <w:b/>
              </w:rPr>
              <w:t>OPCIÓ 4</w:t>
            </w:r>
          </w:p>
        </w:tc>
      </w:tr>
      <w:tr w:rsidR="002903BE" w:rsidTr="00D330AC">
        <w:trPr>
          <w:trHeight w:val="703"/>
        </w:trPr>
        <w:tc>
          <w:tcPr>
            <w:tcW w:w="878" w:type="dxa"/>
            <w:shd w:val="clear" w:color="auto" w:fill="DBE5F1" w:themeFill="accent1" w:themeFillTint="33"/>
            <w:vAlign w:val="center"/>
          </w:tcPr>
          <w:p w:rsidR="002903BE" w:rsidRPr="00B56356" w:rsidRDefault="002903BE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65" w:type="dxa"/>
            <w:vAlign w:val="center"/>
          </w:tcPr>
          <w:p w:rsidR="002903BE" w:rsidRDefault="00432B62" w:rsidP="0081037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903B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10379">
              <w:rPr>
                <w:b/>
              </w:rPr>
              <w:t> </w:t>
            </w:r>
            <w:r w:rsidR="00810379">
              <w:rPr>
                <w:b/>
              </w:rPr>
              <w:t> </w:t>
            </w:r>
            <w:r w:rsidR="00810379">
              <w:rPr>
                <w:b/>
              </w:rPr>
              <w:t> </w:t>
            </w:r>
            <w:r w:rsidR="00810379">
              <w:rPr>
                <w:b/>
              </w:rPr>
              <w:t> </w:t>
            </w:r>
            <w:r w:rsidR="00810379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:rsidR="002903BE" w:rsidRPr="00B56356" w:rsidRDefault="002903BE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89" w:type="dxa"/>
            <w:vAlign w:val="center"/>
          </w:tcPr>
          <w:p w:rsidR="002903BE" w:rsidRDefault="00432B62" w:rsidP="004438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903B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:rsidR="002903BE" w:rsidRPr="00B56356" w:rsidRDefault="002903BE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314" w:type="dxa"/>
            <w:vAlign w:val="center"/>
          </w:tcPr>
          <w:p w:rsidR="002903BE" w:rsidRDefault="00432B62" w:rsidP="004438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903B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:rsidR="002903BE" w:rsidRPr="00B56356" w:rsidRDefault="002903BE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340" w:type="dxa"/>
            <w:vAlign w:val="center"/>
          </w:tcPr>
          <w:p w:rsidR="002903BE" w:rsidRDefault="00432B62" w:rsidP="004438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903B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903BE" w:rsidTr="00D330AC">
        <w:trPr>
          <w:trHeight w:val="703"/>
        </w:trPr>
        <w:tc>
          <w:tcPr>
            <w:tcW w:w="878" w:type="dxa"/>
            <w:shd w:val="clear" w:color="auto" w:fill="DBE5F1" w:themeFill="accent1" w:themeFillTint="33"/>
            <w:vAlign w:val="center"/>
          </w:tcPr>
          <w:p w:rsidR="002903BE" w:rsidRPr="00B56356" w:rsidRDefault="002903BE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HORARI</w:t>
            </w:r>
          </w:p>
        </w:tc>
        <w:tc>
          <w:tcPr>
            <w:tcW w:w="1265" w:type="dxa"/>
            <w:vAlign w:val="center"/>
          </w:tcPr>
          <w:p w:rsidR="002903BE" w:rsidRDefault="00432B62" w:rsidP="002903B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903B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:rsidR="002903BE" w:rsidRPr="00B56356" w:rsidRDefault="002903BE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HORARI</w:t>
            </w:r>
          </w:p>
        </w:tc>
        <w:tc>
          <w:tcPr>
            <w:tcW w:w="1289" w:type="dxa"/>
            <w:vAlign w:val="center"/>
          </w:tcPr>
          <w:p w:rsidR="002903BE" w:rsidRDefault="00432B62" w:rsidP="004438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903B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:rsidR="002903BE" w:rsidRPr="00B56356" w:rsidRDefault="002903BE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HORARI</w:t>
            </w:r>
          </w:p>
        </w:tc>
        <w:tc>
          <w:tcPr>
            <w:tcW w:w="1314" w:type="dxa"/>
            <w:vAlign w:val="center"/>
          </w:tcPr>
          <w:p w:rsidR="002903BE" w:rsidRDefault="00432B62" w:rsidP="004438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903B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:rsidR="002903BE" w:rsidRPr="00B56356" w:rsidRDefault="002903BE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HORARI</w:t>
            </w:r>
          </w:p>
        </w:tc>
        <w:tc>
          <w:tcPr>
            <w:tcW w:w="1340" w:type="dxa"/>
            <w:vAlign w:val="center"/>
          </w:tcPr>
          <w:p w:rsidR="002903BE" w:rsidRDefault="00432B62" w:rsidP="004438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903B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903BE" w:rsidTr="00D330AC">
        <w:trPr>
          <w:trHeight w:val="745"/>
        </w:trPr>
        <w:tc>
          <w:tcPr>
            <w:tcW w:w="878" w:type="dxa"/>
            <w:shd w:val="clear" w:color="auto" w:fill="DBE5F1" w:themeFill="accent1" w:themeFillTint="33"/>
            <w:vAlign w:val="center"/>
          </w:tcPr>
          <w:p w:rsidR="002903BE" w:rsidRPr="00B56356" w:rsidRDefault="002903BE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GRUP</w:t>
            </w:r>
          </w:p>
        </w:tc>
        <w:tc>
          <w:tcPr>
            <w:tcW w:w="1265" w:type="dxa"/>
            <w:vAlign w:val="center"/>
          </w:tcPr>
          <w:p w:rsidR="002903BE" w:rsidRDefault="00432B62" w:rsidP="002903B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903B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:rsidR="002903BE" w:rsidRPr="00B56356" w:rsidRDefault="002903BE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GRUP</w:t>
            </w:r>
          </w:p>
        </w:tc>
        <w:tc>
          <w:tcPr>
            <w:tcW w:w="1289" w:type="dxa"/>
            <w:vAlign w:val="center"/>
          </w:tcPr>
          <w:p w:rsidR="002903BE" w:rsidRDefault="00432B62" w:rsidP="004438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2903B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:rsidR="002903BE" w:rsidRPr="00B56356" w:rsidRDefault="002903BE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GRUP</w:t>
            </w:r>
          </w:p>
        </w:tc>
        <w:tc>
          <w:tcPr>
            <w:tcW w:w="1314" w:type="dxa"/>
            <w:vAlign w:val="center"/>
          </w:tcPr>
          <w:p w:rsidR="002903BE" w:rsidRDefault="00432B62" w:rsidP="004438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2903B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:rsidR="002903BE" w:rsidRPr="00B56356" w:rsidRDefault="002903BE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GRUP</w:t>
            </w:r>
          </w:p>
        </w:tc>
        <w:tc>
          <w:tcPr>
            <w:tcW w:w="1340" w:type="dxa"/>
            <w:vAlign w:val="center"/>
          </w:tcPr>
          <w:p w:rsidR="002903BE" w:rsidRDefault="00432B62" w:rsidP="004438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2903B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 w:rsidR="002903B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8778EC" w:rsidRDefault="008778EC" w:rsidP="008778EC">
      <w:pPr>
        <w:rPr>
          <w:b/>
        </w:rPr>
      </w:pPr>
    </w:p>
    <w:p w:rsidR="008778EC" w:rsidRDefault="008778EC" w:rsidP="008778EC">
      <w:pPr>
        <w:rPr>
          <w:rFonts w:cstheme="minorHAnsi"/>
          <w:b/>
          <w:bCs/>
          <w:color w:val="000000" w:themeColor="text1"/>
        </w:rPr>
      </w:pPr>
    </w:p>
    <w:p w:rsidR="008778EC" w:rsidRDefault="008778EC" w:rsidP="008778EC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DECLARACIÓ DE DOCUMENTACIÓ ADJUNTA A L’ANNEX</w:t>
      </w:r>
    </w:p>
    <w:p w:rsidR="008778EC" w:rsidRDefault="008778EC" w:rsidP="008778EC">
      <w:pPr>
        <w:rPr>
          <w:rFonts w:cstheme="minorHAnsi"/>
          <w:bCs/>
          <w:i/>
          <w:color w:val="000000" w:themeColor="text1"/>
        </w:rPr>
      </w:pPr>
      <w:r>
        <w:rPr>
          <w:rFonts w:cstheme="minorHAnsi"/>
          <w:bCs/>
          <w:i/>
          <w:color w:val="000000" w:themeColor="text1"/>
        </w:rPr>
        <w:t>Com a responsable del grup de persones/organització, declaro que:</w:t>
      </w:r>
    </w:p>
    <w:tbl>
      <w:tblPr>
        <w:tblStyle w:val="Tablaconcuadrcula"/>
        <w:tblW w:w="0" w:type="auto"/>
        <w:tblLook w:val="04A0"/>
      </w:tblPr>
      <w:tblGrid>
        <w:gridCol w:w="2376"/>
        <w:gridCol w:w="6268"/>
      </w:tblGrid>
      <w:tr w:rsidR="008778EC" w:rsidRPr="00574A5C" w:rsidTr="004438D4">
        <w:tc>
          <w:tcPr>
            <w:tcW w:w="2376" w:type="dxa"/>
          </w:tcPr>
          <w:p w:rsidR="008778EC" w:rsidRDefault="008778EC" w:rsidP="004438D4">
            <w:pPr>
              <w:rPr>
                <w:b/>
              </w:rPr>
            </w:pPr>
          </w:p>
          <w:p w:rsidR="008778EC" w:rsidRDefault="008778EC" w:rsidP="004438D4">
            <w:pPr>
              <w:rPr>
                <w:b/>
              </w:rPr>
            </w:pPr>
          </w:p>
          <w:p w:rsidR="008778EC" w:rsidRDefault="008778EC" w:rsidP="004438D4">
            <w:pPr>
              <w:rPr>
                <w:b/>
              </w:rPr>
            </w:pPr>
          </w:p>
          <w:p w:rsidR="00364D45" w:rsidRDefault="00364D45" w:rsidP="004438D4">
            <w:pPr>
              <w:rPr>
                <w:b/>
              </w:rPr>
            </w:pPr>
          </w:p>
          <w:p w:rsidR="008778EC" w:rsidRDefault="008778EC" w:rsidP="004438D4">
            <w:pPr>
              <w:rPr>
                <w:b/>
              </w:rPr>
            </w:pPr>
          </w:p>
          <w:p w:rsidR="008778EC" w:rsidRDefault="008778EC" w:rsidP="002903BE">
            <w:pPr>
              <w:rPr>
                <w:b/>
              </w:rPr>
            </w:pPr>
            <w:r>
              <w:t xml:space="preserve">     SI  </w:t>
            </w:r>
            <w:r w:rsidR="00432B62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="002903BE">
              <w:instrText xml:space="preserve"> FORMCHECKBOX </w:instrText>
            </w:r>
            <w:r w:rsidR="00432B62">
              <w:fldChar w:fldCharType="separate"/>
            </w:r>
            <w:r w:rsidR="00432B62">
              <w:fldChar w:fldCharType="end"/>
            </w:r>
            <w:bookmarkEnd w:id="4"/>
            <w:r>
              <w:t xml:space="preserve">         NO</w:t>
            </w:r>
            <w:r w:rsidR="002903BE">
              <w:t xml:space="preserve">   </w:t>
            </w:r>
            <w:r w:rsidR="00432B62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="002903BE">
              <w:instrText xml:space="preserve"> FORMCHECKBOX </w:instrText>
            </w:r>
            <w:r w:rsidR="00432B62">
              <w:fldChar w:fldCharType="separate"/>
            </w:r>
            <w:r w:rsidR="00432B62">
              <w:fldChar w:fldCharType="end"/>
            </w:r>
            <w:bookmarkEnd w:id="5"/>
          </w:p>
        </w:tc>
        <w:tc>
          <w:tcPr>
            <w:tcW w:w="6268" w:type="dxa"/>
          </w:tcPr>
          <w:p w:rsidR="00364D45" w:rsidRPr="00364D45" w:rsidRDefault="00364D45" w:rsidP="008778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  <w:p w:rsidR="008778EC" w:rsidRDefault="008778EC" w:rsidP="008778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Totes les persones que formen part del grup/organització hem utilitzat anteriorment l’equipament municipal i, per tant, els seus responsables ja disposen de les nostres dades i Declaració responsable individuals- Per aquest motiu, no és necessari adjuntar a l’Annex de la present sol·licitud les corresponents sol·licituds individuals de cada membre del grup amb dades personals, qüestionari i Declaració responsable de coneixement i acceptació de les normes d’ús de l’equipament.</w:t>
            </w:r>
          </w:p>
          <w:p w:rsidR="00364D45" w:rsidRPr="00364D45" w:rsidRDefault="00364D45" w:rsidP="008778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</w:tbl>
    <w:p w:rsidR="008778EC" w:rsidRDefault="008778EC" w:rsidP="008778EC">
      <w:pPr>
        <w:rPr>
          <w:rFonts w:cstheme="minorHAnsi"/>
          <w:bCs/>
          <w:i/>
          <w:color w:val="000000" w:themeColor="text1"/>
        </w:rPr>
      </w:pPr>
    </w:p>
    <w:p w:rsidR="00364D45" w:rsidRDefault="00364D45" w:rsidP="008778EC">
      <w:pPr>
        <w:rPr>
          <w:rFonts w:cstheme="minorHAnsi"/>
          <w:bCs/>
          <w:i/>
          <w:color w:val="000000" w:themeColor="text1"/>
        </w:rPr>
      </w:pPr>
    </w:p>
    <w:p w:rsidR="008778EC" w:rsidRDefault="008778EC" w:rsidP="008778EC">
      <w:pPr>
        <w:rPr>
          <w:rFonts w:cstheme="minorHAnsi"/>
          <w:bCs/>
          <w:i/>
          <w:color w:val="000000" w:themeColor="text1"/>
        </w:rPr>
      </w:pPr>
      <w:r>
        <w:rPr>
          <w:rFonts w:cstheme="minorHAnsi"/>
          <w:bCs/>
          <w:i/>
          <w:color w:val="000000" w:themeColor="text1"/>
        </w:rPr>
        <w:t>En cas contrari:</w:t>
      </w:r>
    </w:p>
    <w:tbl>
      <w:tblPr>
        <w:tblStyle w:val="Tablaconcuadrcula"/>
        <w:tblW w:w="0" w:type="auto"/>
        <w:tblLook w:val="04A0"/>
      </w:tblPr>
      <w:tblGrid>
        <w:gridCol w:w="2376"/>
        <w:gridCol w:w="6268"/>
      </w:tblGrid>
      <w:tr w:rsidR="008778EC" w:rsidRPr="005D4400" w:rsidTr="004438D4">
        <w:tc>
          <w:tcPr>
            <w:tcW w:w="2376" w:type="dxa"/>
          </w:tcPr>
          <w:p w:rsidR="008778EC" w:rsidRDefault="008778EC" w:rsidP="004438D4">
            <w:pPr>
              <w:rPr>
                <w:b/>
              </w:rPr>
            </w:pPr>
          </w:p>
          <w:p w:rsidR="008778EC" w:rsidRDefault="008778EC" w:rsidP="004438D4">
            <w:pPr>
              <w:rPr>
                <w:b/>
              </w:rPr>
            </w:pPr>
          </w:p>
          <w:p w:rsidR="008778EC" w:rsidRDefault="008778EC" w:rsidP="002903BE">
            <w:pPr>
              <w:rPr>
                <w:b/>
              </w:rPr>
            </w:pPr>
            <w:r>
              <w:t xml:space="preserve">  </w:t>
            </w:r>
            <w:r w:rsidR="002903BE">
              <w:t xml:space="preserve">   SI  </w:t>
            </w:r>
            <w:r w:rsidR="00432B62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3BE">
              <w:instrText xml:space="preserve"> FORMCHECKBOX </w:instrText>
            </w:r>
            <w:r w:rsidR="00432B62">
              <w:fldChar w:fldCharType="separate"/>
            </w:r>
            <w:r w:rsidR="00432B62">
              <w:fldChar w:fldCharType="end"/>
            </w:r>
            <w:r w:rsidR="002903BE">
              <w:t xml:space="preserve">         NO   </w:t>
            </w:r>
            <w:r w:rsidR="00432B62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3BE">
              <w:instrText xml:space="preserve"> FORMCHECKBOX </w:instrText>
            </w:r>
            <w:r w:rsidR="00432B62">
              <w:fldChar w:fldCharType="separate"/>
            </w:r>
            <w:r w:rsidR="00432B62">
              <w:fldChar w:fldCharType="end"/>
            </w:r>
            <w:r>
              <w:t xml:space="preserve">   </w:t>
            </w:r>
          </w:p>
        </w:tc>
        <w:tc>
          <w:tcPr>
            <w:tcW w:w="6268" w:type="dxa"/>
          </w:tcPr>
          <w:p w:rsidR="00364D45" w:rsidRPr="00364D45" w:rsidRDefault="00364D45" w:rsidP="004438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  <w:p w:rsidR="008778EC" w:rsidRDefault="008778EC" w:rsidP="004438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Cadascuna de les persones que formen part del grup/organització hem emplenat la corresponent sol·l</w:t>
            </w:r>
            <w:r w:rsidR="00364D45">
              <w:rPr>
                <w:rFonts w:cstheme="minorHAnsi"/>
                <w:color w:val="000000" w:themeColor="text1"/>
              </w:rPr>
              <w:t>i</w:t>
            </w:r>
            <w:r>
              <w:rPr>
                <w:rFonts w:cstheme="minorHAnsi"/>
                <w:color w:val="000000" w:themeColor="text1"/>
              </w:rPr>
              <w:t xml:space="preserve">citud </w:t>
            </w:r>
            <w:r w:rsidR="00364D45">
              <w:rPr>
                <w:rFonts w:cstheme="minorHAnsi"/>
                <w:color w:val="000000" w:themeColor="text1"/>
              </w:rPr>
              <w:t>d’accés individual a l’equipament municipal amb Declaració responsable de coneixement i acceptació de les seves normes d’ús.</w:t>
            </w:r>
          </w:p>
          <w:p w:rsidR="00364D45" w:rsidRPr="00364D45" w:rsidRDefault="00364D45" w:rsidP="004438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8778EC" w:rsidRPr="005D4400" w:rsidTr="00364D45">
        <w:tc>
          <w:tcPr>
            <w:tcW w:w="2376" w:type="dxa"/>
          </w:tcPr>
          <w:p w:rsidR="008778EC" w:rsidRDefault="008778EC" w:rsidP="004438D4">
            <w:r>
              <w:t xml:space="preserve">   </w:t>
            </w:r>
          </w:p>
          <w:p w:rsidR="008778EC" w:rsidRDefault="008778EC" w:rsidP="002903BE">
            <w:pPr>
              <w:rPr>
                <w:b/>
              </w:rPr>
            </w:pPr>
            <w:r>
              <w:t xml:space="preserve">     </w:t>
            </w:r>
            <w:r w:rsidR="002903BE">
              <w:t xml:space="preserve">SI  </w:t>
            </w:r>
            <w:r w:rsidR="00432B62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3BE">
              <w:instrText xml:space="preserve"> FORMCHECKBOX </w:instrText>
            </w:r>
            <w:r w:rsidR="00432B62">
              <w:fldChar w:fldCharType="separate"/>
            </w:r>
            <w:r w:rsidR="00432B62">
              <w:fldChar w:fldCharType="end"/>
            </w:r>
            <w:r w:rsidR="002903BE">
              <w:t xml:space="preserve">         NO   </w:t>
            </w:r>
            <w:r w:rsidR="00432B62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3BE">
              <w:instrText xml:space="preserve"> FORMCHECKBOX </w:instrText>
            </w:r>
            <w:r w:rsidR="00432B62">
              <w:fldChar w:fldCharType="separate"/>
            </w:r>
            <w:r w:rsidR="00432B62">
              <w:fldChar w:fldCharType="end"/>
            </w:r>
            <w:r w:rsidR="002903BE">
              <w:t xml:space="preserve">   </w:t>
            </w:r>
          </w:p>
        </w:tc>
        <w:tc>
          <w:tcPr>
            <w:tcW w:w="6268" w:type="dxa"/>
            <w:vAlign w:val="center"/>
          </w:tcPr>
          <w:p w:rsidR="002903BE" w:rsidRPr="002903BE" w:rsidRDefault="002903BE" w:rsidP="00364D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  <w:p w:rsidR="008778EC" w:rsidRDefault="00364D45" w:rsidP="00364D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Adjunto a l’Annex de la present sol·licitud d’accés en grup la sol·licitud de cadascun dels membres que en formen part.</w:t>
            </w:r>
          </w:p>
          <w:p w:rsidR="002903BE" w:rsidRPr="002903BE" w:rsidRDefault="002903BE" w:rsidP="00364D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</w:tbl>
    <w:p w:rsidR="00317CCD" w:rsidRDefault="00317CCD" w:rsidP="00916A92">
      <w:pPr>
        <w:rPr>
          <w:b/>
        </w:rPr>
      </w:pPr>
    </w:p>
    <w:p w:rsidR="00364D45" w:rsidRDefault="00364D45" w:rsidP="00916A92">
      <w:pPr>
        <w:rPr>
          <w:b/>
        </w:rPr>
      </w:pPr>
    </w:p>
    <w:p w:rsidR="00364D45" w:rsidRDefault="00364D45" w:rsidP="00916A92">
      <w:pPr>
        <w:rPr>
          <w:b/>
        </w:rPr>
      </w:pPr>
    </w:p>
    <w:p w:rsidR="003A1C1A" w:rsidRDefault="003A1C1A" w:rsidP="00364D45">
      <w:pPr>
        <w:rPr>
          <w:b/>
        </w:rPr>
      </w:pPr>
    </w:p>
    <w:p w:rsidR="00364D45" w:rsidRDefault="00364D45" w:rsidP="00364D45">
      <w:pPr>
        <w:rPr>
          <w:b/>
        </w:rPr>
      </w:pPr>
      <w:r>
        <w:rPr>
          <w:b/>
        </w:rPr>
        <w:t>SOL·LICITUD D’ACCÉS EN GRUP  I DECLARACIÓ RESPONSABLE:</w:t>
      </w:r>
    </w:p>
    <w:p w:rsidR="00364D45" w:rsidRDefault="00364D45" w:rsidP="00364D45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Sol·licito</w:t>
      </w:r>
      <w:r>
        <w:rPr>
          <w:rFonts w:cstheme="minorHAnsi"/>
          <w:color w:val="000000" w:themeColor="text1"/>
        </w:rPr>
        <w:t>, com a persona responsable, l’</w:t>
      </w:r>
      <w:r w:rsidRPr="00E44C66">
        <w:rPr>
          <w:rFonts w:cstheme="minorHAnsi"/>
          <w:color w:val="000000" w:themeColor="text1"/>
        </w:rPr>
        <w:t>accés</w:t>
      </w:r>
      <w:r>
        <w:rPr>
          <w:rFonts w:cstheme="minorHAnsi"/>
          <w:color w:val="000000" w:themeColor="text1"/>
        </w:rPr>
        <w:t xml:space="preserve"> en grup</w:t>
      </w:r>
      <w:r w:rsidRPr="00E44C66">
        <w:rPr>
          <w:rFonts w:cstheme="minorHAnsi"/>
          <w:color w:val="000000" w:themeColor="text1"/>
        </w:rPr>
        <w:t xml:space="preserve"> a l’equipament municipal</w:t>
      </w:r>
      <w:r>
        <w:rPr>
          <w:rFonts w:cstheme="minorHAnsi"/>
          <w:color w:val="000000" w:themeColor="text1"/>
        </w:rPr>
        <w:t>,</w:t>
      </w:r>
      <w:r w:rsidRPr="00E44C66">
        <w:rPr>
          <w:rFonts w:cstheme="minorHAnsi"/>
          <w:color w:val="000000" w:themeColor="text1"/>
        </w:rPr>
        <w:t xml:space="preserve"> per mitjà de la present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Declaració responsable de coneixement</w:t>
      </w:r>
      <w:r>
        <w:rPr>
          <w:rFonts w:cstheme="minorHAnsi"/>
          <w:color w:val="000000" w:themeColor="text1"/>
        </w:rPr>
        <w:t xml:space="preserve"> de les normes d’ús </w:t>
      </w:r>
      <w:r w:rsidRPr="00E44C66">
        <w:rPr>
          <w:rFonts w:cstheme="minorHAnsi"/>
          <w:color w:val="000000" w:themeColor="text1"/>
        </w:rPr>
        <w:t xml:space="preserve">i compromís de </w:t>
      </w:r>
      <w:r>
        <w:rPr>
          <w:rFonts w:cstheme="minorHAnsi"/>
          <w:color w:val="000000" w:themeColor="text1"/>
        </w:rPr>
        <w:t>vetllar perquè totes les persones del grup/organització les compleixin.</w:t>
      </w:r>
    </w:p>
    <w:p w:rsidR="00364D45" w:rsidRDefault="00364D45" w:rsidP="00364D45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 meva Declaració responsable per a ús en grup és addicional a la que hem acceptat individualment cadascun dels seus membres.</w:t>
      </w:r>
    </w:p>
    <w:p w:rsidR="002903BE" w:rsidRDefault="002903BE" w:rsidP="00364D45">
      <w:pPr>
        <w:rPr>
          <w:b/>
        </w:rPr>
      </w:pPr>
    </w:p>
    <w:p w:rsidR="003A1C1A" w:rsidRDefault="003A1C1A" w:rsidP="00364D45">
      <w:pPr>
        <w:rPr>
          <w:b/>
        </w:rPr>
      </w:pPr>
    </w:p>
    <w:p w:rsidR="00364D45" w:rsidRDefault="00364D45" w:rsidP="00364D45">
      <w:pPr>
        <w:rPr>
          <w:b/>
        </w:rPr>
      </w:pPr>
      <w:r>
        <w:rPr>
          <w:b/>
        </w:rPr>
        <w:t>Data:</w:t>
      </w:r>
      <w:r>
        <w:rPr>
          <w:b/>
        </w:rPr>
        <w:tab/>
      </w:r>
      <w:r w:rsidR="002903BE">
        <w:rPr>
          <w:b/>
        </w:rPr>
        <w:tab/>
      </w:r>
      <w:r w:rsidR="002903BE">
        <w:rPr>
          <w:b/>
        </w:rPr>
        <w:tab/>
      </w:r>
      <w:r w:rsidR="002903BE">
        <w:rPr>
          <w:b/>
        </w:rPr>
        <w:tab/>
      </w:r>
      <w:r w:rsidR="002903BE">
        <w:rPr>
          <w:b/>
        </w:rPr>
        <w:tab/>
      </w:r>
      <w:r w:rsidR="002903BE">
        <w:rPr>
          <w:b/>
        </w:rPr>
        <w:tab/>
      </w:r>
      <w:r w:rsidR="002903BE">
        <w:rPr>
          <w:b/>
        </w:rPr>
        <w:tab/>
      </w:r>
      <w:r>
        <w:rPr>
          <w:b/>
        </w:rPr>
        <w:t>Signatura:</w:t>
      </w:r>
    </w:p>
    <w:p w:rsidR="002903BE" w:rsidRDefault="002903BE" w:rsidP="002903BE">
      <w:pPr>
        <w:framePr w:w="2500" w:h="508" w:hSpace="141" w:wrap="around" w:vAnchor="text" w:hAnchor="page" w:x="1758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903BE" w:rsidRDefault="002903BE" w:rsidP="002903BE">
      <w:pPr>
        <w:framePr w:w="3070" w:h="1441" w:hSpace="141" w:wrap="around" w:vAnchor="text" w:hAnchor="page" w:x="6632" w:y="9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64D45" w:rsidRDefault="002903BE" w:rsidP="00364D4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64D45" w:rsidRDefault="00364D45" w:rsidP="00364D45">
      <w:pPr>
        <w:rPr>
          <w:b/>
        </w:rPr>
      </w:pPr>
    </w:p>
    <w:p w:rsidR="00364D45" w:rsidRDefault="00364D45" w:rsidP="00364D45">
      <w:pPr>
        <w:rPr>
          <w:b/>
        </w:rPr>
      </w:pPr>
    </w:p>
    <w:p w:rsidR="00810379" w:rsidRDefault="00810379" w:rsidP="00364D45">
      <w:pPr>
        <w:rPr>
          <w:b/>
        </w:rPr>
      </w:pPr>
    </w:p>
    <w:p w:rsidR="003A1C1A" w:rsidRDefault="003A1C1A" w:rsidP="00364D45">
      <w:pPr>
        <w:rPr>
          <w:b/>
        </w:rPr>
      </w:pPr>
    </w:p>
    <w:p w:rsidR="006F10F9" w:rsidRDefault="00432B62" w:rsidP="00364D45">
      <w:pPr>
        <w:rPr>
          <w:b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3"/>
      <w:r w:rsidR="006F10F9">
        <w:instrText xml:space="preserve"> FORMCHECKBOX </w:instrText>
      </w:r>
      <w:r>
        <w:fldChar w:fldCharType="separate"/>
      </w:r>
      <w:r>
        <w:fldChar w:fldCharType="end"/>
      </w:r>
      <w:bookmarkEnd w:id="6"/>
      <w:r w:rsidR="006F10F9">
        <w:t xml:space="preserve">  </w:t>
      </w:r>
      <w:r w:rsidR="006F10F9" w:rsidRPr="006F10F9">
        <w:rPr>
          <w:b/>
        </w:rPr>
        <w:t>Acceptació TRACTAMENT DE DADES PERSONALS</w:t>
      </w:r>
    </w:p>
    <w:p w:rsidR="00364D45" w:rsidRPr="003A1C1A" w:rsidRDefault="006F10F9" w:rsidP="00364D45">
      <w:pPr>
        <w:rPr>
          <w:b/>
          <w:u w:val="single"/>
        </w:rPr>
      </w:pPr>
      <w:r w:rsidRPr="003A1C1A">
        <w:rPr>
          <w:b/>
          <w:u w:val="single"/>
        </w:rPr>
        <w:t>Tractament de dades personals</w:t>
      </w:r>
    </w:p>
    <w:p w:rsidR="00364D45" w:rsidRPr="00E44C66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b/>
          <w:bCs/>
          <w:color w:val="000000" w:themeColor="text1"/>
        </w:rPr>
        <w:t xml:space="preserve">Responsable del tractament: </w:t>
      </w:r>
      <w:r w:rsidRPr="00E44C66">
        <w:rPr>
          <w:rFonts w:cstheme="minorHAnsi"/>
          <w:color w:val="000000" w:themeColor="text1"/>
        </w:rPr>
        <w:t>L’</w:t>
      </w:r>
      <w:r>
        <w:rPr>
          <w:rFonts w:cstheme="minorHAnsi"/>
          <w:color w:val="000000" w:themeColor="text1"/>
        </w:rPr>
        <w:t>Ajuntament de Sant Pol de Mar</w:t>
      </w:r>
    </w:p>
    <w:p w:rsidR="00364D45" w:rsidRPr="00E44C66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b/>
          <w:bCs/>
          <w:color w:val="000000" w:themeColor="text1"/>
        </w:rPr>
        <w:t xml:space="preserve">Finalitat: </w:t>
      </w:r>
      <w:r w:rsidRPr="00E44C66">
        <w:rPr>
          <w:rFonts w:cstheme="minorHAnsi"/>
          <w:color w:val="000000" w:themeColor="text1"/>
        </w:rPr>
        <w:t>Disposar de les dades necessàr</w:t>
      </w:r>
      <w:r>
        <w:rPr>
          <w:rFonts w:cstheme="minorHAnsi"/>
          <w:color w:val="000000" w:themeColor="text1"/>
        </w:rPr>
        <w:t xml:space="preserve">ies per gestionar el servei de </w:t>
      </w:r>
      <w:r w:rsidR="006F10F9">
        <w:rPr>
          <w:rFonts w:cstheme="minorHAnsi"/>
          <w:color w:val="000000" w:themeColor="text1"/>
        </w:rPr>
        <w:t>gestió d’equipaments esportius.</w:t>
      </w:r>
    </w:p>
    <w:p w:rsidR="00364D45" w:rsidRPr="00E44C66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b/>
          <w:bCs/>
          <w:color w:val="000000" w:themeColor="text1"/>
        </w:rPr>
        <w:t xml:space="preserve">Legitimació: </w:t>
      </w:r>
      <w:r w:rsidRPr="00E44C66">
        <w:rPr>
          <w:rFonts w:cstheme="minorHAnsi"/>
          <w:color w:val="000000" w:themeColor="text1"/>
        </w:rPr>
        <w:t>Les dades es tracten en missió d’interès públic en l’àmbit de la salut pública, com a conseqüència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de la situació sanitària provocada per la pandèmia de la COVID-19, d’acord amb la normativa següent:</w:t>
      </w:r>
    </w:p>
    <w:p w:rsidR="00364D45" w:rsidRPr="00E44C66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• L’article 25.2 apartats j) i e) de la Llei 7/1985, de 2 d’abril, reguladora de les bases del règim local, i article 66.3,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apartats h) i n) del Decret legislatiu 2/2003, del 28 d’abril, pel qual s’aprova el text refós de la Llei municipal i de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règim local de Catalunya pel què respecta a les competències pròpies dels ajuntaments.</w:t>
      </w:r>
    </w:p>
    <w:p w:rsidR="00364D45" w:rsidRPr="00E44C66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• L’article 42.3, apartat c) de la Llei 14/1986, de 25 d’abril, general de sanitat (estatal), que estableix el marc bàsic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de la responsabilitat de les entitats locals pel que respecta al compliment de les normes i plans de sanitat. I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concretament, entre d’altres responsabilitats mínimes, la del control sanitari d’àrees d’activitat físico-esportives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i recreatives.</w:t>
      </w:r>
    </w:p>
    <w:p w:rsidR="00364D45" w:rsidRPr="00E44C66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• L’article 52.d) de la Llei 18/2009, del 22 d’octubre, de salut pública de la Generalitat de Catalunya, i l’article 66.1.b)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de la Llei 15/1990, d’ordenació sanitària de Catalunya, pel què respecta a la competència per a la gestió del risc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per a la salut als equipaments públics i als llocs habitats, incloses les piscines</w:t>
      </w:r>
    </w:p>
    <w:p w:rsidR="00364D45" w:rsidRPr="00E44C66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• Els articles 1 i 3 de la Llei orgànica 3/1986, de 14 d’abril, de mesures especials en matèria de salut pública i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els articles 5 i 54 de la Llei 33/2011, de 4 d’octubre, general de salut pública, així com la normativa concordant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dictada per les autoritats sanitàries.</w:t>
      </w:r>
    </w:p>
    <w:p w:rsidR="003A1C1A" w:rsidRDefault="003A1C1A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3A1C1A" w:rsidRDefault="003A1C1A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3A1C1A" w:rsidRDefault="003A1C1A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3A1C1A" w:rsidRDefault="003A1C1A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364D45" w:rsidRPr="00E44C66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Les dades personals sol·licitades són d’obligat lliurament per tal d’accedir a les instal·lacions, al tractar-se d’una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situació d’interès públic en l’àmbit de la salut, necessària per prevenir i/o frenar cadenes de contagis.</w:t>
      </w:r>
    </w:p>
    <w:p w:rsidR="00364D45" w:rsidRPr="00E44C66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En cas de no facilitar aquestes dades, no es permetrà l’accés a les instal·lacions.</w:t>
      </w:r>
    </w:p>
    <w:p w:rsidR="00364D45" w:rsidRPr="00E44C66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Al tractar-se de categories especials de dades, el seu tractament es realitzarà amb respecte, entre d’altres, als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principis de legalitat, seguretat, integritat, minimització de dades, limitació de la finalitat i limitació del termini de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conservació de les dades, i sotmetiment al deure de confidencialitat. De conformitat amb l’establert als articles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5 i 6.1.d) del Reglament UE 2016/679 del Parlament Europeu i del Consell, de 27 d’abril de 2016, i l’article 5 de la Llei</w:t>
      </w:r>
    </w:p>
    <w:p w:rsidR="00364D45" w:rsidRPr="00E44C66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orgànica 3/2018, de 5 de desembre, de Protecció de Dades Personals i garantia dels drets digitals.</w:t>
      </w:r>
    </w:p>
    <w:p w:rsidR="00364D45" w:rsidRPr="00E44C66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b/>
          <w:bCs/>
          <w:color w:val="000000" w:themeColor="text1"/>
        </w:rPr>
        <w:t xml:space="preserve">Veracitat, exactitud i actualització de les dades facilitades: </w:t>
      </w:r>
      <w:r w:rsidRPr="00E44C66">
        <w:rPr>
          <w:rFonts w:cstheme="minorHAnsi"/>
          <w:color w:val="000000" w:themeColor="text1"/>
        </w:rPr>
        <w:t>Les persones usuàries del servei i/o equipament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garanteixen que les dades facilitades són veraces, exactes, complertes i actualitzades, essent responsable de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qualsevol dany o perjudici, directe o indirecte, que es pugui ocasionar com a conseqüència de l’incompliment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d’aquesta obligació. Les dades s’han de mantenir actualitzades, i les persones usuàries hauran d’informar sempre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que es produeixi alguna modificació.</w:t>
      </w:r>
    </w:p>
    <w:p w:rsidR="00364D45" w:rsidRPr="00810379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b/>
          <w:bCs/>
          <w:color w:val="000000" w:themeColor="text1"/>
        </w:rPr>
        <w:t xml:space="preserve">Destinataris, cessions de dades o transferències: </w:t>
      </w:r>
      <w:r w:rsidR="003A1C1A">
        <w:rPr>
          <w:rFonts w:cstheme="minorHAnsi"/>
          <w:color w:val="000000" w:themeColor="text1"/>
        </w:rPr>
        <w:t>La regidoria d’esports</w:t>
      </w:r>
      <w:r w:rsidRPr="00810379">
        <w:rPr>
          <w:rFonts w:cstheme="minorHAnsi"/>
          <w:color w:val="000000" w:themeColor="text1"/>
        </w:rPr>
        <w:t xml:space="preserve"> de l’Ajuntament de </w:t>
      </w:r>
      <w:r w:rsidR="003A1C1A">
        <w:rPr>
          <w:rFonts w:cstheme="minorHAnsi"/>
          <w:color w:val="000000" w:themeColor="text1"/>
        </w:rPr>
        <w:t>Sant Pol de Mar</w:t>
      </w:r>
      <w:r w:rsidRPr="00810379">
        <w:rPr>
          <w:rFonts w:cstheme="minorHAnsi"/>
          <w:color w:val="000000" w:themeColor="text1"/>
        </w:rPr>
        <w:t xml:space="preserve"> i a tercers que </w:t>
      </w:r>
      <w:r w:rsidR="003A1C1A">
        <w:rPr>
          <w:rFonts w:cstheme="minorHAnsi"/>
          <w:color w:val="000000" w:themeColor="text1"/>
        </w:rPr>
        <w:t>intervinguin</w:t>
      </w:r>
      <w:r w:rsidRPr="00810379">
        <w:rPr>
          <w:rFonts w:cstheme="minorHAnsi"/>
          <w:color w:val="000000" w:themeColor="text1"/>
        </w:rPr>
        <w:t xml:space="preserve"> per a la </w:t>
      </w:r>
      <w:r w:rsidR="003A1C1A">
        <w:rPr>
          <w:rFonts w:cstheme="minorHAnsi"/>
          <w:color w:val="000000" w:themeColor="text1"/>
        </w:rPr>
        <w:t>gestió dels equipaments esport</w:t>
      </w:r>
      <w:r w:rsidRPr="00810379">
        <w:rPr>
          <w:rFonts w:cstheme="minorHAnsi"/>
          <w:color w:val="000000" w:themeColor="text1"/>
        </w:rPr>
        <w:t xml:space="preserve"> sempre que hàgiu manifestat el vostre consentiment en la present fitxa de recollida de dades individuals de suport per a la inclusió. No s’han previst altres cessions, més enllà de les previstes per la llei. No hi haurà transferència internacional de dades.</w:t>
      </w:r>
    </w:p>
    <w:p w:rsidR="00364D45" w:rsidRPr="00810379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10379">
        <w:rPr>
          <w:rFonts w:cstheme="minorHAnsi"/>
          <w:b/>
          <w:bCs/>
          <w:color w:val="000000" w:themeColor="text1"/>
        </w:rPr>
        <w:t xml:space="preserve">Terminis de conservació de dades: </w:t>
      </w:r>
      <w:r w:rsidRPr="00810379">
        <w:rPr>
          <w:rFonts w:cstheme="minorHAnsi"/>
          <w:color w:val="000000" w:themeColor="text1"/>
        </w:rPr>
        <w:t xml:space="preserve">Per poder gestionar les sol·licituds del servei </w:t>
      </w:r>
      <w:r w:rsidR="003A1C1A">
        <w:rPr>
          <w:rFonts w:cstheme="minorHAnsi"/>
          <w:color w:val="000000" w:themeColor="text1"/>
        </w:rPr>
        <w:t>de gestió dels equipaments esportius</w:t>
      </w:r>
      <w:r w:rsidRPr="00810379">
        <w:rPr>
          <w:rFonts w:cstheme="minorHAnsi"/>
          <w:color w:val="000000" w:themeColor="text1"/>
        </w:rPr>
        <w:t>, les dades facilitades es conservaran durant el temps necessari per acomplir amb la finalitat per la qual es van recollir.</w:t>
      </w:r>
    </w:p>
    <w:p w:rsidR="00364D45" w:rsidRPr="00810379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10379">
        <w:rPr>
          <w:rFonts w:cstheme="minorHAnsi"/>
          <w:b/>
          <w:bCs/>
          <w:color w:val="000000" w:themeColor="text1"/>
        </w:rPr>
        <w:t xml:space="preserve">Seguretat de les dades personals: </w:t>
      </w:r>
      <w:r w:rsidRPr="00810379">
        <w:rPr>
          <w:rFonts w:cstheme="minorHAnsi"/>
          <w:color w:val="000000" w:themeColor="text1"/>
        </w:rPr>
        <w:t>Amb l’objectiu de vetllar per la seguretat de les dades personals, s’han adoptat totes les mesures tècniques i organitzatives necessàries per a garantir la seguretat de les dades personals subministrades, segons la seva naturalesa i les circumstàncies del tractament, amb l’objectiu d’evitar la seva alteració, pèrdua i els tractaments o accessos no autoritzats.</w:t>
      </w:r>
    </w:p>
    <w:p w:rsidR="00364D45" w:rsidRPr="00810379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10379">
        <w:rPr>
          <w:rFonts w:cstheme="minorHAnsi"/>
          <w:b/>
          <w:bCs/>
          <w:color w:val="000000" w:themeColor="text1"/>
        </w:rPr>
        <w:t xml:space="preserve">Drets: </w:t>
      </w:r>
      <w:r w:rsidRPr="00810379">
        <w:rPr>
          <w:rFonts w:cstheme="minorHAnsi"/>
          <w:color w:val="000000" w:themeColor="text1"/>
        </w:rPr>
        <w:t xml:space="preserve">Accedir a les dades, rectificar-les, suprimir-les, oposar-se al tractament i sol·licitar-ne la limitació </w:t>
      </w:r>
      <w:r w:rsidR="003A1C1A">
        <w:rPr>
          <w:rFonts w:cstheme="minorHAnsi"/>
          <w:color w:val="000000" w:themeColor="text1"/>
        </w:rPr>
        <w:t>la regidoria d’esports.</w:t>
      </w:r>
      <w:r w:rsidRPr="00810379">
        <w:rPr>
          <w:rFonts w:cstheme="minorHAnsi"/>
          <w:color w:val="000000" w:themeColor="text1"/>
        </w:rPr>
        <w:t xml:space="preserve"> També podeu retirar-ne el consentiment en qualsevol moment i la revocació no té efectes retroactius.</w:t>
      </w:r>
    </w:p>
    <w:p w:rsidR="00364D45" w:rsidRPr="00810379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10379">
        <w:rPr>
          <w:rFonts w:cstheme="minorHAnsi"/>
          <w:b/>
          <w:bCs/>
          <w:color w:val="000000" w:themeColor="text1"/>
        </w:rPr>
        <w:t xml:space="preserve">Dades de contacte del Delegat/da de protecció de dades: </w:t>
      </w:r>
      <w:r w:rsidRPr="00810379">
        <w:rPr>
          <w:rFonts w:cstheme="minorHAnsi"/>
          <w:color w:val="000000" w:themeColor="text1"/>
        </w:rPr>
        <w:t xml:space="preserve">Per a consultes, queixes, exercicis de drets, i comentaris relacionats amb la protecció de dades les persones usuàries del servei i/o equipament es poden adreçar a </w:t>
      </w:r>
      <w:r w:rsidR="003A1C1A">
        <w:rPr>
          <w:rFonts w:cstheme="minorHAnsi"/>
          <w:color w:val="000000" w:themeColor="text1"/>
        </w:rPr>
        <w:t>l’Ajuntament.</w:t>
      </w:r>
    </w:p>
    <w:p w:rsidR="00364D45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10379">
        <w:rPr>
          <w:rFonts w:cstheme="minorHAnsi"/>
          <w:b/>
          <w:bCs/>
          <w:color w:val="000000" w:themeColor="text1"/>
        </w:rPr>
        <w:t xml:space="preserve">Vies de reclamació: </w:t>
      </w:r>
      <w:r w:rsidRPr="00810379">
        <w:rPr>
          <w:rFonts w:cstheme="minorHAnsi"/>
          <w:color w:val="000000" w:themeColor="text1"/>
        </w:rPr>
        <w:t>Teniu dret a presentar una reclamació davant l’autoritat de protecció de</w:t>
      </w:r>
      <w:r w:rsidRPr="00E44C66">
        <w:rPr>
          <w:rFonts w:cstheme="minorHAnsi"/>
          <w:color w:val="000000" w:themeColor="text1"/>
        </w:rPr>
        <w:t xml:space="preserve"> dades del vostre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lloc de residència habitual, del lloc de treball o on s’hagi produït l’incompliment de la normativa. Si aquesta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 xml:space="preserve">autoritat és l’Autoritat Catalana de Protecció de Dades, podeu fer-ho mitjançant la seva </w:t>
      </w:r>
      <w:hyperlink r:id="rId7" w:history="1">
        <w:r w:rsidRPr="00AC24DD">
          <w:rPr>
            <w:rStyle w:val="Hipervnculo"/>
            <w:rFonts w:cstheme="minorHAnsi"/>
          </w:rPr>
          <w:t>http://apdcat.gencat.cat/ca/inici</w:t>
        </w:r>
      </w:hyperlink>
      <w:r w:rsidRPr="00E44C66">
        <w:rPr>
          <w:rFonts w:cstheme="minorHAnsi"/>
          <w:color w:val="000000" w:themeColor="text1"/>
        </w:rPr>
        <w:t>.</w:t>
      </w:r>
    </w:p>
    <w:p w:rsidR="00364D45" w:rsidRPr="00E44C66" w:rsidRDefault="00364D45" w:rsidP="00364D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E44C66">
        <w:rPr>
          <w:rFonts w:cstheme="minorHAnsi"/>
          <w:b/>
          <w:bCs/>
          <w:color w:val="000000" w:themeColor="text1"/>
        </w:rPr>
        <w:t xml:space="preserve">Informació addicional: </w:t>
      </w:r>
      <w:r w:rsidRPr="00E44C66">
        <w:rPr>
          <w:rFonts w:cstheme="minorHAnsi"/>
          <w:color w:val="000000" w:themeColor="text1"/>
        </w:rPr>
        <w:t>Podeu consultar la informació addicional i detallada sobre protecció de dades al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Reglament (UE) 2016/679 del Parlament Europeu i del Consell, de 27 d’abril de 2016: https://www.boe.es/buscar/doc.php?id=DOUE-L-2016-80807, i a la Llei Orgànica 3/2018, de 5 de desembre, de Protecció de Dades Personals i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garantia dels drets digital https://www.boe.es/buscar/doc.php? id=BOE-A-2018-16673</w:t>
      </w:r>
    </w:p>
    <w:p w:rsidR="00364D45" w:rsidRPr="00916A92" w:rsidRDefault="00364D45" w:rsidP="00916A92">
      <w:pPr>
        <w:rPr>
          <w:b/>
        </w:rPr>
      </w:pPr>
    </w:p>
    <w:sectPr w:rsidR="00364D45" w:rsidRPr="00916A92" w:rsidSect="00916A92">
      <w:head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7E" w:rsidRDefault="007C017E" w:rsidP="00810379">
      <w:pPr>
        <w:spacing w:after="0" w:line="240" w:lineRule="auto"/>
      </w:pPr>
      <w:r>
        <w:separator/>
      </w:r>
    </w:p>
  </w:endnote>
  <w:endnote w:type="continuationSeparator" w:id="0">
    <w:p w:rsidR="007C017E" w:rsidRDefault="007C017E" w:rsidP="0081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7E" w:rsidRDefault="007C017E" w:rsidP="00810379">
      <w:pPr>
        <w:spacing w:after="0" w:line="240" w:lineRule="auto"/>
      </w:pPr>
      <w:r>
        <w:separator/>
      </w:r>
    </w:p>
  </w:footnote>
  <w:footnote w:type="continuationSeparator" w:id="0">
    <w:p w:rsidR="007C017E" w:rsidRDefault="007C017E" w:rsidP="0081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79" w:rsidRDefault="00810379">
    <w:pPr>
      <w:pStyle w:val="Encabezado"/>
    </w:pPr>
    <w:r w:rsidRPr="00810379"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-950553</wp:posOffset>
          </wp:positionH>
          <wp:positionV relativeFrom="paragraph">
            <wp:posOffset>-339683</wp:posOffset>
          </wp:positionV>
          <wp:extent cx="828710" cy="783771"/>
          <wp:effectExtent l="19050" t="0" r="9490" b="0"/>
          <wp:wrapNone/>
          <wp:docPr id="1" name="Imagen 1" descr="LOGO_vertical_Aj SPdeM_color 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ertical_Aj SPdeM_color RGB_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710" cy="783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cumentProtection w:edit="forms" w:enforcement="1" w:cryptProviderType="rsaFull" w:cryptAlgorithmClass="hash" w:cryptAlgorithmType="typeAny" w:cryptAlgorithmSid="4" w:cryptSpinCount="100000" w:hash="ir5tNX13Rlo6Yj96WR+BMRDgL1U=" w:salt="ZPvHjd3mW/mzmYZNrHYI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A92"/>
    <w:rsid w:val="000B7B77"/>
    <w:rsid w:val="000C6724"/>
    <w:rsid w:val="00103C06"/>
    <w:rsid w:val="00193875"/>
    <w:rsid w:val="001C35D1"/>
    <w:rsid w:val="00244AF8"/>
    <w:rsid w:val="00274CF4"/>
    <w:rsid w:val="002903BE"/>
    <w:rsid w:val="00317CCD"/>
    <w:rsid w:val="00364D45"/>
    <w:rsid w:val="003A1C1A"/>
    <w:rsid w:val="003E481B"/>
    <w:rsid w:val="00407CBA"/>
    <w:rsid w:val="00432B62"/>
    <w:rsid w:val="004506B8"/>
    <w:rsid w:val="00570D9D"/>
    <w:rsid w:val="005B72E6"/>
    <w:rsid w:val="006558AE"/>
    <w:rsid w:val="006B548A"/>
    <w:rsid w:val="006F10F9"/>
    <w:rsid w:val="007105AB"/>
    <w:rsid w:val="007C017E"/>
    <w:rsid w:val="00810379"/>
    <w:rsid w:val="00840C9C"/>
    <w:rsid w:val="00851F85"/>
    <w:rsid w:val="008778EC"/>
    <w:rsid w:val="00916A92"/>
    <w:rsid w:val="009E6131"/>
    <w:rsid w:val="00AB58B9"/>
    <w:rsid w:val="00C71D7B"/>
    <w:rsid w:val="00D40C93"/>
    <w:rsid w:val="00E93350"/>
    <w:rsid w:val="00FA7E77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64D45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E481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8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10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0379"/>
  </w:style>
  <w:style w:type="paragraph" w:styleId="Piedepgina">
    <w:name w:val="footer"/>
    <w:basedOn w:val="Normal"/>
    <w:link w:val="PiedepginaCar"/>
    <w:uiPriority w:val="99"/>
    <w:semiHidden/>
    <w:unhideWhenUsed/>
    <w:rsid w:val="00810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10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pdcat.gencat.cat/ca/ini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313A3-E792-4343-A80E-D6A0520D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esports</dc:creator>
  <cp:lastModifiedBy> </cp:lastModifiedBy>
  <cp:revision>5</cp:revision>
  <cp:lastPrinted>2020-08-27T07:20:00Z</cp:lastPrinted>
  <dcterms:created xsi:type="dcterms:W3CDTF">2020-08-28T08:34:00Z</dcterms:created>
  <dcterms:modified xsi:type="dcterms:W3CDTF">2020-08-28T08:45:00Z</dcterms:modified>
</cp:coreProperties>
</file>